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0BB6" w14:textId="77777777" w:rsidR="00B75A26" w:rsidRPr="0023557F" w:rsidRDefault="00B75A26" w:rsidP="00B75A26">
      <w:pPr>
        <w:spacing w:after="0"/>
        <w:jc w:val="center"/>
        <w:rPr>
          <w:rFonts w:ascii="Times New Roman" w:hAnsi="Times New Roman" w:cs="Times New Roman"/>
        </w:rPr>
      </w:pPr>
      <w:r w:rsidRPr="0023557F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14:paraId="670242C5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</w:rPr>
      </w:pPr>
      <w:r w:rsidRPr="0023557F">
        <w:rPr>
          <w:rFonts w:ascii="Times New Roman" w:hAnsi="Times New Roman" w:cs="Times New Roman"/>
        </w:rPr>
        <w:t xml:space="preserve"> детский сад №</w:t>
      </w:r>
      <w:r>
        <w:rPr>
          <w:rFonts w:ascii="Times New Roman" w:hAnsi="Times New Roman" w:cs="Times New Roman"/>
        </w:rPr>
        <w:t xml:space="preserve"> </w:t>
      </w:r>
      <w:r w:rsidRPr="0023557F">
        <w:rPr>
          <w:rFonts w:ascii="Times New Roman" w:hAnsi="Times New Roman" w:cs="Times New Roman"/>
        </w:rPr>
        <w:t>11 «Сказка»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Ноглики</w:t>
      </w:r>
    </w:p>
    <w:p w14:paraId="5CC870DB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</w:rPr>
      </w:pPr>
    </w:p>
    <w:p w14:paraId="109E73FA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29D3FF4F" w14:textId="77777777" w:rsidR="00B75A26" w:rsidRDefault="00347A00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60A0">
        <w:rPr>
          <w:rFonts w:ascii="Times New Roman" w:hAnsi="Times New Roman" w:cs="Times New Roman"/>
          <w:sz w:val="28"/>
          <w:szCs w:val="28"/>
        </w:rPr>
        <w:t>13 августа 2021</w:t>
      </w:r>
      <w:r w:rsidR="00B75A26">
        <w:rPr>
          <w:rFonts w:ascii="Times New Roman" w:hAnsi="Times New Roman" w:cs="Times New Roman"/>
          <w:sz w:val="28"/>
          <w:szCs w:val="28"/>
        </w:rPr>
        <w:t xml:space="preserve"> г № 1</w:t>
      </w:r>
      <w:r w:rsidR="00B45518">
        <w:rPr>
          <w:rFonts w:ascii="Times New Roman" w:hAnsi="Times New Roman" w:cs="Times New Roman"/>
          <w:sz w:val="28"/>
          <w:szCs w:val="28"/>
        </w:rPr>
        <w:t>66</w:t>
      </w:r>
    </w:p>
    <w:p w14:paraId="44F64A19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85771A" w14:textId="77777777" w:rsidR="00B75A26" w:rsidRPr="00321F11" w:rsidRDefault="00321F11" w:rsidP="00321F11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79D0">
        <w:rPr>
          <w:rFonts w:ascii="Times New Roman" w:hAnsi="Times New Roman" w:cs="Times New Roman"/>
          <w:sz w:val="28"/>
          <w:szCs w:val="28"/>
          <w:u w:val="single"/>
        </w:rPr>
        <w:t>О внесении изменений</w:t>
      </w:r>
      <w:r w:rsidR="004860A0" w:rsidRPr="00321F11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321F1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Правила приёма на обучение по образовательной программе </w:t>
      </w:r>
      <w:r w:rsidRPr="00321F11">
        <w:rPr>
          <w:rFonts w:ascii="Times New Roman" w:hAnsi="Times New Roman" w:cs="Times New Roman"/>
          <w:color w:val="000000"/>
          <w:sz w:val="28"/>
          <w:szCs w:val="28"/>
          <w:u w:val="single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д/с № 11 «Сказка»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пгт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 Ноглики»</w:t>
      </w:r>
    </w:p>
    <w:p w14:paraId="1636E801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36F33BF" w14:textId="77777777" w:rsidR="00B75A26" w:rsidRPr="00783E06" w:rsidRDefault="00B75A26" w:rsidP="00B75A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557F">
        <w:rPr>
          <w:rFonts w:ascii="Times New Roman" w:hAnsi="Times New Roman" w:cs="Times New Roman"/>
          <w:sz w:val="24"/>
          <w:szCs w:val="24"/>
        </w:rPr>
        <w:t xml:space="preserve"> </w:t>
      </w:r>
      <w:r w:rsidRPr="00783E0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21F11">
        <w:rPr>
          <w:rFonts w:ascii="Times New Roman" w:hAnsi="Times New Roman" w:cs="Times New Roman"/>
          <w:sz w:val="26"/>
          <w:szCs w:val="26"/>
        </w:rPr>
        <w:t>Федерального закона от 20.07.2021 г № 310 ФЗ «</w:t>
      </w:r>
      <w:r w:rsidR="00B379D0">
        <w:rPr>
          <w:rFonts w:ascii="Times New Roman" w:hAnsi="Times New Roman" w:cs="Times New Roman"/>
          <w:sz w:val="26"/>
          <w:szCs w:val="26"/>
        </w:rPr>
        <w:t>О внесении</w:t>
      </w:r>
      <w:r w:rsidR="00321F11">
        <w:rPr>
          <w:rFonts w:ascii="Times New Roman" w:hAnsi="Times New Roman" w:cs="Times New Roman"/>
          <w:sz w:val="26"/>
          <w:szCs w:val="26"/>
        </w:rPr>
        <w:t xml:space="preserve"> изменений в статью54 семейного кодекса РФ и статьи 36 и 67 Федерального закона «Об образовании в РФ» </w:t>
      </w:r>
    </w:p>
    <w:p w14:paraId="6C2107DE" w14:textId="77777777" w:rsidR="00B75A26" w:rsidRDefault="00B75A26" w:rsidP="00B75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7B58D" w14:textId="77777777" w:rsidR="00B75A26" w:rsidRDefault="006C3155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B75A26">
        <w:rPr>
          <w:rFonts w:ascii="Times New Roman" w:hAnsi="Times New Roman" w:cs="Times New Roman"/>
          <w:sz w:val="28"/>
          <w:szCs w:val="28"/>
        </w:rPr>
        <w:t>:</w:t>
      </w:r>
    </w:p>
    <w:p w14:paraId="563CBD42" w14:textId="77777777" w:rsidR="006C3155" w:rsidRDefault="006C3155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35816A" w14:textId="77777777" w:rsidR="00321F11" w:rsidRPr="00347A00" w:rsidRDefault="00BD6716" w:rsidP="006C315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7A00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321F11" w:rsidRPr="00347A00">
        <w:rPr>
          <w:rFonts w:ascii="Times New Roman" w:hAnsi="Times New Roman" w:cs="Times New Roman"/>
          <w:sz w:val="26"/>
          <w:szCs w:val="26"/>
        </w:rPr>
        <w:t xml:space="preserve">Правила приема на обучение по образовательным программе МБДОУ д/с № 11 «Сказка» </w:t>
      </w:r>
      <w:proofErr w:type="spellStart"/>
      <w:r w:rsidR="00321F11" w:rsidRPr="00347A0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1F11" w:rsidRPr="00347A00">
        <w:rPr>
          <w:rFonts w:ascii="Times New Roman" w:hAnsi="Times New Roman" w:cs="Times New Roman"/>
          <w:sz w:val="26"/>
          <w:szCs w:val="26"/>
        </w:rPr>
        <w:t xml:space="preserve">. Ноглики утвержденного </w:t>
      </w:r>
      <w:r w:rsidR="00321F11" w:rsidRPr="00347A00">
        <w:rPr>
          <w:rFonts w:ascii="Times New Roman" w:hAnsi="Times New Roman" w:cs="Times New Roman"/>
          <w:color w:val="000000"/>
          <w:sz w:val="26"/>
          <w:szCs w:val="26"/>
        </w:rPr>
        <w:t>приказом от 05.11.2020 г № 210</w:t>
      </w:r>
      <w:r w:rsidRPr="00347A00">
        <w:rPr>
          <w:rFonts w:ascii="Times New Roman" w:hAnsi="Times New Roman" w:cs="Times New Roman"/>
          <w:sz w:val="26"/>
          <w:szCs w:val="26"/>
        </w:rPr>
        <w:t xml:space="preserve">., </w:t>
      </w:r>
    </w:p>
    <w:p w14:paraId="66B2A3AF" w14:textId="77777777" w:rsidR="006C3155" w:rsidRPr="00347A00" w:rsidRDefault="00B379D0" w:rsidP="00347A0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7A00">
        <w:rPr>
          <w:rFonts w:ascii="Times New Roman" w:hAnsi="Times New Roman" w:cs="Times New Roman"/>
          <w:sz w:val="26"/>
          <w:szCs w:val="26"/>
        </w:rPr>
        <w:t xml:space="preserve">В раздел </w:t>
      </w:r>
      <w:r w:rsidRPr="00347A0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7A00">
        <w:rPr>
          <w:rFonts w:ascii="Times New Roman" w:hAnsi="Times New Roman" w:cs="Times New Roman"/>
          <w:sz w:val="26"/>
          <w:szCs w:val="26"/>
        </w:rPr>
        <w:t xml:space="preserve"> Общие положение внести п. 1.5. Ребенок имеет право преимущественного приема на обучение по общеобразовательной программе в детский сад, если в ней обучаются полнородные и неполнородные брат и (или) сестра.</w:t>
      </w:r>
    </w:p>
    <w:p w14:paraId="6E3E6B3B" w14:textId="77777777" w:rsidR="006C3155" w:rsidRPr="00347A00" w:rsidRDefault="006C3155" w:rsidP="006C3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7A0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6BA49D88" w14:textId="77777777" w:rsidR="006C3155" w:rsidRPr="00347A00" w:rsidRDefault="006C3155" w:rsidP="006C315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7A00"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14:paraId="253C6836" w14:textId="77777777" w:rsidR="006C3155" w:rsidRPr="004D0039" w:rsidRDefault="006C3155" w:rsidP="006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76B88F" w14:textId="77777777" w:rsidR="006C3155" w:rsidRDefault="006C3155" w:rsidP="006C315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310B9" w14:textId="77777777" w:rsidR="006C3155" w:rsidRDefault="006C3155" w:rsidP="006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</w:t>
      </w:r>
      <w:r w:rsidRPr="0061758E">
        <w:rPr>
          <w:rFonts w:ascii="Times New Roman" w:hAnsi="Times New Roman" w:cs="Times New Roman"/>
          <w:sz w:val="24"/>
          <w:szCs w:val="24"/>
        </w:rPr>
        <w:t xml:space="preserve"> 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758E">
        <w:rPr>
          <w:rFonts w:ascii="Times New Roman" w:hAnsi="Times New Roman" w:cs="Times New Roman"/>
          <w:sz w:val="24"/>
          <w:szCs w:val="24"/>
        </w:rPr>
        <w:t>А.К. Перегудова</w:t>
      </w:r>
    </w:p>
    <w:p w14:paraId="76F5940C" w14:textId="77777777" w:rsidR="006C3155" w:rsidRDefault="006C3155" w:rsidP="006C31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 /842444/ 9-64-33 </w:t>
      </w:r>
    </w:p>
    <w:p w14:paraId="463D8087" w14:textId="77777777" w:rsidR="006C3155" w:rsidRDefault="006C3155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7891BC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7BB934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7CECE9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998B93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8C5393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6F320D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FFC1C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D77A6A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800FD9" w14:textId="77777777" w:rsidR="004F50F7" w:rsidRDefault="004F50F7" w:rsidP="006C31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ECBB6B" w14:textId="77777777" w:rsidR="00B75A26" w:rsidRDefault="00B75A26" w:rsidP="00B75A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DECB92" w14:textId="77777777" w:rsidR="004F50F7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lastRenderedPageBreak/>
        <w:t>Муниципальное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бюджетное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учреждение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</w:p>
    <w:p w14:paraId="70344F64" w14:textId="77777777" w:rsidR="004F50F7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«Сказка</w:t>
      </w:r>
      <w:r w:rsidRPr="00BC7A1B"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Ноглики</w:t>
      </w:r>
    </w:p>
    <w:p w14:paraId="21D6A7BD" w14:textId="77777777" w:rsidR="004F50F7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BC7A1B">
        <w:br/>
      </w:r>
      <w:r w:rsidRPr="00BC7A1B">
        <w:rPr>
          <w:rFonts w:hAnsi="Times New Roman" w:cs="Times New Roman"/>
          <w:color w:val="000000"/>
          <w:sz w:val="24"/>
          <w:szCs w:val="24"/>
        </w:rPr>
        <w:t>(</w:t>
      </w:r>
      <w:r w:rsidRPr="00BC7A1B"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 д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</w:rPr>
        <w:t>)</w:t>
      </w:r>
    </w:p>
    <w:p w14:paraId="42EDD39A" w14:textId="77777777" w:rsidR="004F50F7" w:rsidRPr="00BC7A1B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4F50F7" w:rsidRPr="00267F06" w14:paraId="4208DF5F" w14:textId="77777777" w:rsidTr="00CF54FB">
        <w:tc>
          <w:tcPr>
            <w:tcW w:w="4621" w:type="dxa"/>
          </w:tcPr>
          <w:p w14:paraId="38DBA1E6" w14:textId="77777777" w:rsidR="004F50F7" w:rsidRPr="00BC7A1B" w:rsidRDefault="004F50F7" w:rsidP="00CF54F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«Сказка»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Ноглики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05.11.2020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622" w:type="dxa"/>
          </w:tcPr>
          <w:p w14:paraId="5CDEBE0F" w14:textId="77777777" w:rsidR="004F50F7" w:rsidRDefault="004F50F7" w:rsidP="00CF54F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82E268E" w14:textId="77777777" w:rsidR="004F50F7" w:rsidRDefault="004F50F7" w:rsidP="00CF54F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05.11.2020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210</w:t>
            </w:r>
          </w:p>
          <w:p w14:paraId="4D89FF02" w14:textId="77777777" w:rsidR="004F50F7" w:rsidRPr="00BC7A1B" w:rsidRDefault="004F50F7" w:rsidP="00CF54F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13.08.2021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165</w:t>
            </w:r>
          </w:p>
        </w:tc>
      </w:tr>
    </w:tbl>
    <w:p w14:paraId="696E0BB6" w14:textId="77777777" w:rsidR="004F50F7" w:rsidRPr="00BC7A1B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DC43AE8" w14:textId="77777777" w:rsidR="004F50F7" w:rsidRDefault="004F50F7" w:rsidP="004F50F7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BC7A1B">
        <w:rPr>
          <w:rFonts w:hAnsi="Times New Roman" w:cs="Times New Roman"/>
          <w:b/>
          <w:bCs/>
          <w:color w:val="000000"/>
          <w:sz w:val="28"/>
          <w:szCs w:val="28"/>
        </w:rPr>
        <w:t>Правила</w:t>
      </w:r>
      <w:r w:rsidRPr="00BC7A1B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приё</w:t>
      </w:r>
      <w:r w:rsidRPr="00BC7A1B">
        <w:rPr>
          <w:rFonts w:hAnsi="Times New Roman" w:cs="Times New Roman"/>
          <w:b/>
          <w:bCs/>
          <w:color w:val="000000"/>
          <w:sz w:val="28"/>
          <w:szCs w:val="28"/>
        </w:rPr>
        <w:t>ма 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обучение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общеобразовательной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программе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C149E70" w14:textId="77777777" w:rsidR="004F50F7" w:rsidRPr="008F5F5A" w:rsidRDefault="004F50F7" w:rsidP="004F50F7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8F5F5A">
        <w:rPr>
          <w:rFonts w:hAnsi="Times New Roman" w:cs="Times New Roman"/>
          <w:b/>
          <w:color w:val="000000"/>
          <w:sz w:val="28"/>
          <w:szCs w:val="28"/>
        </w:rPr>
        <w:t>МБДОУ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д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/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с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№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 11 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«Сказка»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F5F5A">
        <w:rPr>
          <w:rFonts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. 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>Ноглики</w:t>
      </w:r>
      <w:r w:rsidRPr="008F5F5A">
        <w:rPr>
          <w:rFonts w:hAnsi="Times New Roman" w:cs="Times New Roman"/>
          <w:b/>
          <w:color w:val="000000"/>
          <w:sz w:val="28"/>
          <w:szCs w:val="28"/>
        </w:rPr>
        <w:t xml:space="preserve"> </w:t>
      </w:r>
    </w:p>
    <w:p w14:paraId="2E0F0575" w14:textId="77777777" w:rsidR="004F50F7" w:rsidRPr="00BC7A1B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11511A05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Правила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</w:t>
      </w:r>
      <w:r w:rsidRPr="00BC7A1B">
        <w:rPr>
          <w:rFonts w:hAnsi="Times New Roman" w:cs="Times New Roman"/>
          <w:color w:val="000000"/>
          <w:sz w:val="24"/>
          <w:szCs w:val="24"/>
        </w:rPr>
        <w:t>/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№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11 </w:t>
      </w:r>
      <w:r w:rsidRPr="00BC7A1B">
        <w:rPr>
          <w:rFonts w:hAnsi="Times New Roman" w:cs="Times New Roman"/>
          <w:color w:val="000000"/>
          <w:sz w:val="24"/>
          <w:szCs w:val="24"/>
        </w:rPr>
        <w:t>«Сказка»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 w:rsidRPr="00BC7A1B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C7A1B">
        <w:rPr>
          <w:rFonts w:hAnsi="Times New Roman" w:cs="Times New Roman"/>
          <w:color w:val="000000"/>
          <w:sz w:val="24"/>
          <w:szCs w:val="24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далее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–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правила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разработаны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законом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BC7A1B">
        <w:rPr>
          <w:rFonts w:hAnsi="Times New Roman" w:cs="Times New Roman"/>
          <w:color w:val="000000"/>
          <w:sz w:val="24"/>
          <w:szCs w:val="24"/>
        </w:rPr>
        <w:t>№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BC7A1B">
        <w:rPr>
          <w:rFonts w:hAnsi="Times New Roman" w:cs="Times New Roman"/>
          <w:color w:val="000000"/>
          <w:sz w:val="24"/>
          <w:szCs w:val="24"/>
        </w:rPr>
        <w:t>ФЗ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«Об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Порядком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приказом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России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15.05.2020 </w:t>
      </w:r>
      <w:r w:rsidRPr="00BC7A1B">
        <w:rPr>
          <w:rFonts w:hAnsi="Times New Roman" w:cs="Times New Roman"/>
          <w:color w:val="000000"/>
          <w:sz w:val="24"/>
          <w:szCs w:val="24"/>
        </w:rPr>
        <w:t>№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236, </w:t>
      </w:r>
      <w:r w:rsidRPr="00BC7A1B">
        <w:rPr>
          <w:rFonts w:hAnsi="Times New Roman" w:cs="Times New Roman"/>
          <w:color w:val="000000"/>
          <w:sz w:val="24"/>
          <w:szCs w:val="24"/>
        </w:rPr>
        <w:t>Порядком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условиями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перевода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одной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другие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осуществляющие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уровня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утвержденным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приказом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Минобрнауки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России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28.12.2015 </w:t>
      </w:r>
      <w:r w:rsidRPr="00BC7A1B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1527,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уставом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МБДОУ</w:t>
      </w:r>
      <w:r w:rsidRPr="00652FA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далее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–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>).</w:t>
      </w:r>
    </w:p>
    <w:p w14:paraId="6F5FF45A" w14:textId="77777777" w:rsidR="004F50F7" w:rsidRDefault="004F50F7" w:rsidP="00992A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Правила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определяют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к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процедуре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условиям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далее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ребенок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дети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для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</w:t>
      </w:r>
      <w:r w:rsidRPr="0001025F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01025F">
        <w:rPr>
          <w:rFonts w:ascii="Times New Roman" w:hAnsi="Times New Roman" w:cs="Times New Roman"/>
          <w:sz w:val="24"/>
          <w:szCs w:val="24"/>
        </w:rPr>
        <w:t xml:space="preserve"> </w:t>
      </w:r>
      <w:r w:rsidRPr="0001025F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  <w:r w:rsidRPr="004F50F7">
        <w:rPr>
          <w:rStyle w:val="10"/>
          <w:rFonts w:ascii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  <w:t xml:space="preserve"> </w:t>
      </w:r>
    </w:p>
    <w:p w14:paraId="4F2E05EC" w14:textId="77777777" w:rsidR="004F50F7" w:rsidRPr="0001025F" w:rsidRDefault="004F50F7" w:rsidP="00992AA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p w14:paraId="33A617DC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иностранных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лиц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без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гражданства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числе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числа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за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рубежом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беженцев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вынужденных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переселенцев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за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счет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средств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бюджетных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международными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договорами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порядке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настоящими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правилами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05EE26B2" w14:textId="77777777" w:rsidR="004F50F7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всех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имеющих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получение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числе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имеющих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получение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проживающих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Ноглики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C4F30FD" w14:textId="77777777" w:rsidR="004F50F7" w:rsidRPr="00A87981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A87981">
        <w:rPr>
          <w:rFonts w:hAnsi="Times New Roman" w:cs="Times New Roman"/>
          <w:color w:val="000000"/>
          <w:sz w:val="24"/>
          <w:szCs w:val="24"/>
        </w:rPr>
        <w:t xml:space="preserve">1.5. </w:t>
      </w:r>
      <w:r w:rsidRPr="00A87981">
        <w:rPr>
          <w:rFonts w:ascii="Times New Roman" w:hAnsi="Times New Roman" w:cs="Times New Roman"/>
          <w:sz w:val="24"/>
          <w:szCs w:val="24"/>
        </w:rPr>
        <w:t>Ребенок имеет право преимущественного приема на обучение по общеобразовательной программе в детский сад, если в ней обучаются полнородные и неполнородные брат и (или) сестра.</w:t>
      </w:r>
    </w:p>
    <w:p w14:paraId="251727D6" w14:textId="77777777" w:rsidR="004F50F7" w:rsidRPr="00BC7A1B" w:rsidRDefault="004F50F7" w:rsidP="004F50F7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</w:p>
    <w:p w14:paraId="046012FD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течение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календарного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года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наличии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мест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74C52A01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всех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имеющих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получение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может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быть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отказано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только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свободных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мест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4AE96E1C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lastRenderedPageBreak/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ограниченными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здоровья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адаптированным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согласия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родителей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законных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основании</w:t>
      </w:r>
      <w: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рекомендаций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психолого</w:t>
      </w:r>
      <w:r w:rsidRPr="00BC7A1B">
        <w:rPr>
          <w:rFonts w:hAnsi="Times New Roman" w:cs="Times New Roman"/>
          <w:color w:val="000000"/>
          <w:sz w:val="24"/>
          <w:szCs w:val="24"/>
        </w:rPr>
        <w:t>-</w:t>
      </w:r>
      <w:r w:rsidRPr="00BC7A1B">
        <w:rPr>
          <w:rFonts w:hAnsi="Times New Roman" w:cs="Times New Roman"/>
          <w:color w:val="000000"/>
          <w:sz w:val="24"/>
          <w:szCs w:val="24"/>
        </w:rPr>
        <w:t>медико</w:t>
      </w:r>
      <w:r w:rsidRPr="00BC7A1B">
        <w:rPr>
          <w:rFonts w:hAnsi="Times New Roman" w:cs="Times New Roman"/>
          <w:color w:val="000000"/>
          <w:sz w:val="24"/>
          <w:szCs w:val="24"/>
        </w:rPr>
        <w:t>-</w:t>
      </w:r>
      <w:r w:rsidRPr="00BC7A1B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комиссии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78320AD9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Лицо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график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br/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утверждаются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приказом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заведующего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детским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садом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32D72F81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Приказ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указанный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2.4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правил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размещается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стенде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саду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сайте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сети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течение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трех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рабочих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дней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дня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его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издания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04462755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Лицо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ответственное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своевременное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размещение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br/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информационном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стенде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саду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официальном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сайте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сети</w:t>
      </w:r>
      <w:r w:rsidRPr="00BC7A1B">
        <w:br/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«Интернет»</w:t>
      </w:r>
      <w:r w:rsidRPr="00BC7A1B">
        <w:rPr>
          <w:rFonts w:hAnsi="Times New Roman" w:cs="Times New Roman"/>
          <w:color w:val="000000"/>
          <w:sz w:val="24"/>
          <w:szCs w:val="24"/>
        </w:rPr>
        <w:t>:</w:t>
      </w:r>
    </w:p>
    <w:p w14:paraId="125F9597" w14:textId="77777777" w:rsidR="004F50F7" w:rsidRDefault="004F50F7" w:rsidP="004F50F7">
      <w:pPr>
        <w:numPr>
          <w:ilvl w:val="0"/>
          <w:numId w:val="2"/>
        </w:numPr>
        <w:spacing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FA6DAF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устава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МБДОУ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«Сказка»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лицензии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других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регламентирующих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права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BC7A1B">
        <w:rPr>
          <w:rFonts w:hAnsi="Times New Roman" w:cs="Times New Roman"/>
          <w:color w:val="000000"/>
          <w:sz w:val="24"/>
          <w:szCs w:val="24"/>
        </w:rPr>
        <w:t>;</w:t>
      </w:r>
    </w:p>
    <w:p w14:paraId="5D4EDCBE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сроках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графика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rPr>
          <w:rFonts w:hAnsi="Times New Roman" w:cs="Times New Roman"/>
          <w:color w:val="000000"/>
          <w:sz w:val="24"/>
          <w:szCs w:val="24"/>
        </w:rPr>
        <w:t>;</w:t>
      </w:r>
    </w:p>
    <w:p w14:paraId="35773CC4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примерных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форм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детский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сад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образцов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BC7A1B">
        <w:rPr>
          <w:rFonts w:hAnsi="Times New Roman" w:cs="Times New Roman"/>
          <w:color w:val="000000"/>
          <w:sz w:val="24"/>
          <w:szCs w:val="24"/>
        </w:rPr>
        <w:t>;</w:t>
      </w:r>
    </w:p>
    <w:p w14:paraId="3A62F994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формы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зачислении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порядке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перевода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другой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осуществляющей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далее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–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другая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образца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заполнения</w:t>
      </w:r>
      <w:r w:rsidRPr="00BC7A1B">
        <w:rPr>
          <w:rFonts w:hAnsi="Times New Roman" w:cs="Times New Roman"/>
          <w:color w:val="000000"/>
          <w:sz w:val="24"/>
          <w:szCs w:val="24"/>
        </w:rPr>
        <w:t>;</w:t>
      </w:r>
    </w:p>
    <w:p w14:paraId="020D7C75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направлениях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количестве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мест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графика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позднее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календарных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дней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начала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документов</w:t>
      </w:r>
      <w:r w:rsidRPr="00BC7A1B">
        <w:rPr>
          <w:rFonts w:hAnsi="Times New Roman" w:cs="Times New Roman"/>
          <w:color w:val="000000"/>
          <w:sz w:val="24"/>
          <w:szCs w:val="24"/>
        </w:rPr>
        <w:t>;</w:t>
      </w:r>
    </w:p>
    <w:p w14:paraId="5A6C583D" w14:textId="77777777" w:rsidR="004F50F7" w:rsidRPr="00BC7A1B" w:rsidRDefault="004F50F7" w:rsidP="00992AAB">
      <w:pPr>
        <w:numPr>
          <w:ilvl w:val="0"/>
          <w:numId w:val="2"/>
        </w:numPr>
        <w:spacing w:after="0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дополнительной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информации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текущему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приему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0981FDCC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Выбор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изучаемых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числа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народов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том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русского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как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государственных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языков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республик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заявлениям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родителей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законных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детей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приеме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переводе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обучение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5AF23939" w14:textId="77777777" w:rsidR="004F50F7" w:rsidRPr="00A87981" w:rsidRDefault="004F50F7" w:rsidP="004F50F7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зачисления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общеобразовательной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</w:t>
      </w:r>
    </w:p>
    <w:p w14:paraId="198A2FCD" w14:textId="77777777" w:rsidR="004F50F7" w:rsidRPr="00BC7A1B" w:rsidRDefault="004F50F7" w:rsidP="00992AA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Прием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детей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обучение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Департамента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«Городской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Ногликский»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по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личному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заявлению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родителя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законного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C7A1B"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предъявлении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оригинала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удостоверяющего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личность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родителя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C7A1B">
        <w:rPr>
          <w:rFonts w:hAnsi="Times New Roman" w:cs="Times New Roman"/>
          <w:color w:val="000000"/>
          <w:sz w:val="24"/>
          <w:szCs w:val="24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C7A1B">
        <w:rPr>
          <w:rFonts w:hAnsi="Times New Roman" w:cs="Times New Roman"/>
          <w:color w:val="000000"/>
          <w:sz w:val="24"/>
          <w:szCs w:val="24"/>
        </w:rPr>
        <w:t>либо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оригинала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документа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C7A1B">
        <w:rPr>
          <w:rFonts w:hAnsi="Times New Roman" w:cs="Times New Roman"/>
          <w:color w:val="000000"/>
          <w:sz w:val="24"/>
          <w:szCs w:val="24"/>
        </w:rPr>
        <w:t>удостоверяющего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личность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</w:rPr>
        <w:t>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лица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без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гражданства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в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с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законодательством</w:t>
      </w:r>
      <w:r w:rsidRPr="00BC7A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</w:rPr>
        <w:t>РФ</w:t>
      </w:r>
      <w:r w:rsidRPr="00BC7A1B">
        <w:rPr>
          <w:rFonts w:hAnsi="Times New Roman" w:cs="Times New Roman"/>
          <w:color w:val="000000"/>
          <w:sz w:val="24"/>
          <w:szCs w:val="24"/>
        </w:rPr>
        <w:t>.</w:t>
      </w:r>
    </w:p>
    <w:p w14:paraId="65589B1F" w14:textId="77777777" w:rsidR="004F50F7" w:rsidRPr="00A87981" w:rsidRDefault="004F50F7" w:rsidP="0099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A1B">
        <w:rPr>
          <w:rFonts w:hAnsi="Times New Roman" w:cs="Times New Roman"/>
          <w:color w:val="000000"/>
          <w:sz w:val="24"/>
          <w:szCs w:val="24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315E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 родители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</w:rPr>
        <w:t>(законные представители) ребенка предъявляют следующие документы:</w:t>
      </w:r>
    </w:p>
    <w:p w14:paraId="1343D153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</w:p>
    <w:p w14:paraId="2BC2278F" w14:textId="77777777" w:rsidR="004F50F7" w:rsidRPr="00A87981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2745A96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7FE034CA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14:paraId="1CE58F81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14:paraId="148055FA" w14:textId="77777777" w:rsidR="004F50F7" w:rsidRPr="0020315E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</w:t>
      </w:r>
      <w:r w:rsidRPr="0020315E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 направленности (при необходимости).</w:t>
      </w:r>
    </w:p>
    <w:p w14:paraId="4A9790DC" w14:textId="64545B16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15E">
        <w:rPr>
          <w:rFonts w:ascii="Times New Roman" w:hAnsi="Times New Roman" w:cs="Times New Roman"/>
          <w:color w:val="000000"/>
          <w:sz w:val="24"/>
          <w:szCs w:val="24"/>
        </w:rPr>
        <w:t>Для направления родители (законные представители) ребенка</w:t>
      </w:r>
      <w:r w:rsidR="00992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15E">
        <w:rPr>
          <w:rFonts w:ascii="Times New Roman" w:hAnsi="Times New Roman" w:cs="Times New Roman"/>
          <w:color w:val="000000"/>
          <w:sz w:val="24"/>
          <w:szCs w:val="24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</w:t>
      </w:r>
      <w:r w:rsidR="00992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15E">
        <w:rPr>
          <w:rFonts w:ascii="Times New Roman" w:hAnsi="Times New Roman" w:cs="Times New Roman"/>
          <w:color w:val="000000"/>
          <w:sz w:val="24"/>
          <w:szCs w:val="24"/>
        </w:rPr>
        <w:t>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</w:p>
    <w:p w14:paraId="2D47B179" w14:textId="77777777" w:rsidR="004F50F7" w:rsidRPr="0020315E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15E">
        <w:rPr>
          <w:rFonts w:ascii="Times New Roman" w:hAnsi="Times New Roman" w:cs="Times New Roman"/>
          <w:color w:val="000000"/>
          <w:sz w:val="24"/>
          <w:szCs w:val="24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14641CCC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9674ABD" w14:textId="77777777" w:rsidR="004F50F7" w:rsidRPr="0020315E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– граждан Российской Федерации), свидетельство о регистрации ребенка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</w:rPr>
        <w:t xml:space="preserve">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>
        <w:rPr>
          <w:rFonts w:ascii="Times New Roman" w:hAnsi="Times New Roman" w:cs="Times New Roman"/>
          <w:sz w:val="24"/>
          <w:szCs w:val="24"/>
        </w:rPr>
        <w:t>ребенка, медицинское заключение</w:t>
      </w:r>
      <w:r w:rsidRPr="0020315E">
        <w:rPr>
          <w:rFonts w:ascii="Times New Roman" w:hAnsi="Times New Roman" w:cs="Times New Roman"/>
          <w:sz w:val="24"/>
          <w:szCs w:val="24"/>
        </w:rPr>
        <w:t>.</w:t>
      </w:r>
    </w:p>
    <w:p w14:paraId="1C081C53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5E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14:paraId="15681849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098A27FB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07ADE9CC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t>12. Заявление о приеме в образовательную организацию и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але приема заявлений о приеме в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при приеме документов.</w:t>
      </w:r>
    </w:p>
    <w:p w14:paraId="35EEEBEF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E0BD6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Ребенок, родители (законные представители) которого не представили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необходимые для приема документы в соответствии с пунктом 9 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Порядка, остается на учете   и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направляется в государственную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муниципальную образовательную организацию после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родителем (законным представителем) нуждаемости в предоставлении места.</w:t>
      </w:r>
    </w:p>
    <w:p w14:paraId="281CA42E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t>14. После приема документов, указанных в пункте 9 настоящего Порядка,</w:t>
      </w:r>
    </w:p>
    <w:p w14:paraId="6DD351CC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</w:rPr>
        <w:t>образовательная организация заключает договор об образовании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образовательным программам дошкольного образования (далее - договор)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</w:rPr>
        <w:t>родителями (законными представителями) ребенка.</w:t>
      </w:r>
    </w:p>
    <w:p w14:paraId="5EF5FE30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2553AD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248">
        <w:rPr>
          <w:rFonts w:ascii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акт о зачислении ребенка в образовательную организацию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распорядительный акт) в течение трех рабочих дней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договора. Распорядительный акт в трехдневный срок после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размещается на информационном стенде образовательной организации. На</w:t>
      </w:r>
    </w:p>
    <w:p w14:paraId="1907DE54" w14:textId="77777777" w:rsidR="004F50F7" w:rsidRPr="00BF6248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248">
        <w:rPr>
          <w:rFonts w:ascii="Times New Roman" w:hAnsi="Times New Roman" w:cs="Times New Roman"/>
          <w:sz w:val="24"/>
          <w:szCs w:val="24"/>
        </w:rPr>
        <w:t>официальном сайте образовательной организации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размещаются реквизиты распорядительного акта, наименование возрастной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группы, число детей, зачисленных в указанную возрастную 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нуждающихся в предоставлении места в государственной или муниципальной</w:t>
      </w:r>
    </w:p>
    <w:p w14:paraId="5DE9051F" w14:textId="77777777" w:rsidR="004F50F7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248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1FFCAD20" w14:textId="7B2E9C71" w:rsidR="004F50F7" w:rsidRPr="00FB5E5B" w:rsidRDefault="004F50F7" w:rsidP="00992A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248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</w:t>
      </w:r>
      <w:r w:rsidR="00992AAB"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оформляется личное дело, в котором хранятся все предоставленные</w:t>
      </w:r>
      <w:r w:rsidR="00992AAB">
        <w:rPr>
          <w:rFonts w:ascii="Times New Roman" w:hAnsi="Times New Roman" w:cs="Times New Roman"/>
          <w:sz w:val="24"/>
          <w:szCs w:val="24"/>
        </w:rPr>
        <w:t xml:space="preserve"> </w:t>
      </w:r>
      <w:r w:rsidRPr="00BF6248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 документы.</w:t>
      </w:r>
    </w:p>
    <w:p w14:paraId="3B8A5ED8" w14:textId="77777777" w:rsidR="00020AA4" w:rsidRDefault="00020AA4" w:rsidP="00992AAB">
      <w:pPr>
        <w:jc w:val="both"/>
      </w:pPr>
    </w:p>
    <w:sectPr w:rsidR="00020AA4" w:rsidSect="0002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DB3"/>
    <w:multiLevelType w:val="hybridMultilevel"/>
    <w:tmpl w:val="D5BA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A26"/>
    <w:rsid w:val="00020AA4"/>
    <w:rsid w:val="00022F40"/>
    <w:rsid w:val="0003437A"/>
    <w:rsid w:val="000E2308"/>
    <w:rsid w:val="002E6A8C"/>
    <w:rsid w:val="0030720C"/>
    <w:rsid w:val="00321F11"/>
    <w:rsid w:val="00326A01"/>
    <w:rsid w:val="00347A00"/>
    <w:rsid w:val="004860A0"/>
    <w:rsid w:val="004C71F4"/>
    <w:rsid w:val="004F50F7"/>
    <w:rsid w:val="006C3155"/>
    <w:rsid w:val="00750906"/>
    <w:rsid w:val="00780875"/>
    <w:rsid w:val="00783E06"/>
    <w:rsid w:val="00870992"/>
    <w:rsid w:val="008F65F4"/>
    <w:rsid w:val="00992AAB"/>
    <w:rsid w:val="00A633DB"/>
    <w:rsid w:val="00B379D0"/>
    <w:rsid w:val="00B45518"/>
    <w:rsid w:val="00B75A26"/>
    <w:rsid w:val="00BD6716"/>
    <w:rsid w:val="00D24C10"/>
    <w:rsid w:val="00D53791"/>
    <w:rsid w:val="00DB7051"/>
    <w:rsid w:val="00DD2BD3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2573"/>
  <w15:docId w15:val="{CC0D71FB-4B22-43A2-937B-3D6E68B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A26"/>
  </w:style>
  <w:style w:type="paragraph" w:styleId="1">
    <w:name w:val="heading 1"/>
    <w:basedOn w:val="a"/>
    <w:next w:val="a"/>
    <w:link w:val="10"/>
    <w:uiPriority w:val="9"/>
    <w:qFormat/>
    <w:rsid w:val="004F50F7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A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5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4">
    <w:name w:val="Table Grid"/>
    <w:basedOn w:val="a1"/>
    <w:uiPriority w:val="59"/>
    <w:rsid w:val="004F50F7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Перегудова</cp:lastModifiedBy>
  <cp:revision>18</cp:revision>
  <cp:lastPrinted>2021-08-13T02:00:00Z</cp:lastPrinted>
  <dcterms:created xsi:type="dcterms:W3CDTF">2016-01-11T05:53:00Z</dcterms:created>
  <dcterms:modified xsi:type="dcterms:W3CDTF">2022-02-25T04:11:00Z</dcterms:modified>
</cp:coreProperties>
</file>