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4" w:rsidRDefault="00F71834">
      <w:r w:rsidRPr="00F71834">
        <w:t>О материально-техническом обеспечении образовательной деятельности</w:t>
      </w:r>
    </w:p>
    <w:p w:rsidR="00F71834" w:rsidRDefault="00F71834" w:rsidP="00F71834">
      <w:r>
        <w:t xml:space="preserve">Большая роль в эффективности качества </w:t>
      </w:r>
      <w:proofErr w:type="spellStart"/>
      <w:proofErr w:type="gramStart"/>
      <w:r w:rsidR="00890951">
        <w:t>воспитательно</w:t>
      </w:r>
      <w:proofErr w:type="spellEnd"/>
      <w:r>
        <w:t xml:space="preserve"> - образовательного</w:t>
      </w:r>
      <w:proofErr w:type="gramEnd"/>
      <w:r>
        <w:t xml:space="preserve"> процесса детского сада отводится материально- техническому обеспечению ДОУ и оснащённости образовательного процесса.</w:t>
      </w:r>
    </w:p>
    <w:p w:rsidR="00F71834" w:rsidRDefault="00890951" w:rsidP="00F71834">
      <w:r>
        <w:t xml:space="preserve">В  </w:t>
      </w:r>
      <w:r w:rsidR="00F71834">
        <w:t>детском саду созданы все условия для полноценного развития детей.</w:t>
      </w:r>
    </w:p>
    <w:p w:rsidR="00F71834" w:rsidRDefault="00F71834" w:rsidP="00F71834">
      <w:r>
        <w:t>Территория детского сада ограждена забором. Детский сад  имеет все виды благоустройства: водопровод, канал</w:t>
      </w:r>
      <w:r w:rsidR="00890951">
        <w:t>изацию, централизованное</w:t>
      </w:r>
      <w:r>
        <w:t xml:space="preserve"> отопление.</w:t>
      </w:r>
    </w:p>
    <w:p w:rsidR="00F71834" w:rsidRDefault="00F71834" w:rsidP="00F71834">
      <w:pPr>
        <w:jc w:val="center"/>
      </w:pPr>
      <w:r w:rsidRPr="00F71834">
        <w:t>Характеристика площадей ДОУ.</w:t>
      </w:r>
    </w:p>
    <w:tbl>
      <w:tblPr>
        <w:tblStyle w:val="a3"/>
        <w:tblW w:w="0" w:type="auto"/>
        <w:tblLook w:val="04A0"/>
      </w:tblPr>
      <w:tblGrid>
        <w:gridCol w:w="6468"/>
        <w:gridCol w:w="1295"/>
        <w:gridCol w:w="1808"/>
      </w:tblGrid>
      <w:tr w:rsidR="00F71834" w:rsidTr="00890951">
        <w:tc>
          <w:tcPr>
            <w:tcW w:w="6468" w:type="dxa"/>
          </w:tcPr>
          <w:p w:rsidR="00F71834" w:rsidRPr="00735488" w:rsidRDefault="00F71834" w:rsidP="008516FF">
            <w:r w:rsidRPr="00735488">
              <w:t>Показатели</w:t>
            </w:r>
          </w:p>
        </w:tc>
        <w:tc>
          <w:tcPr>
            <w:tcW w:w="1295" w:type="dxa"/>
          </w:tcPr>
          <w:p w:rsidR="00F71834" w:rsidRPr="00735488" w:rsidRDefault="00F71834" w:rsidP="008516FF">
            <w:r w:rsidRPr="00735488">
              <w:t>Количество</w:t>
            </w:r>
          </w:p>
        </w:tc>
        <w:tc>
          <w:tcPr>
            <w:tcW w:w="1808" w:type="dxa"/>
          </w:tcPr>
          <w:p w:rsidR="00F71834" w:rsidRPr="00735488" w:rsidRDefault="00F71834" w:rsidP="008516FF">
            <w:r w:rsidRPr="00735488">
              <w:t>Общая площадь</w:t>
            </w:r>
          </w:p>
        </w:tc>
      </w:tr>
      <w:tr w:rsidR="00F71834" w:rsidTr="008709BF">
        <w:tc>
          <w:tcPr>
            <w:tcW w:w="9571" w:type="dxa"/>
            <w:gridSpan w:val="3"/>
          </w:tcPr>
          <w:p w:rsidR="00F71834" w:rsidRPr="00890951" w:rsidRDefault="00F71834" w:rsidP="00F71834">
            <w:pPr>
              <w:rPr>
                <w:vertAlign w:val="superscript"/>
              </w:rPr>
            </w:pPr>
            <w:r>
              <w:t>Всего  помещений, используемых в учебно-воспитател</w:t>
            </w:r>
            <w:r w:rsidR="00890951">
              <w:t>ьном  процессе, в  том числе: 593</w:t>
            </w:r>
            <w:r>
              <w:t xml:space="preserve"> м</w:t>
            </w:r>
            <w:proofErr w:type="gramStart"/>
            <w:r w:rsidR="00890951">
              <w:rPr>
                <w:vertAlign w:val="superscript"/>
              </w:rPr>
              <w:t>2</w:t>
            </w:r>
            <w:proofErr w:type="gramEnd"/>
          </w:p>
        </w:tc>
      </w:tr>
      <w:tr w:rsidR="00F71834" w:rsidTr="00890951">
        <w:tc>
          <w:tcPr>
            <w:tcW w:w="6468" w:type="dxa"/>
          </w:tcPr>
          <w:p w:rsidR="00F71834" w:rsidRPr="009763D6" w:rsidRDefault="00F71834" w:rsidP="00E25A76">
            <w:r w:rsidRPr="009763D6">
              <w:t>Групповые комнаты (спальня, раздевальная, буфетная, туалетная)</w:t>
            </w:r>
          </w:p>
        </w:tc>
        <w:tc>
          <w:tcPr>
            <w:tcW w:w="1295" w:type="dxa"/>
          </w:tcPr>
          <w:p w:rsidR="00F71834" w:rsidRPr="009763D6" w:rsidRDefault="00F71834" w:rsidP="00E25A76">
            <w:r w:rsidRPr="009763D6">
              <w:t>10</w:t>
            </w:r>
          </w:p>
        </w:tc>
        <w:tc>
          <w:tcPr>
            <w:tcW w:w="1808" w:type="dxa"/>
          </w:tcPr>
          <w:p w:rsidR="00F71834" w:rsidRPr="009763D6" w:rsidRDefault="00890951" w:rsidP="00E25A76">
            <w:r>
              <w:t>471,4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F71834" w:rsidRPr="009763D6">
              <w:t>.</w:t>
            </w:r>
          </w:p>
        </w:tc>
      </w:tr>
      <w:tr w:rsidR="00890951" w:rsidTr="00890951">
        <w:tc>
          <w:tcPr>
            <w:tcW w:w="6468" w:type="dxa"/>
          </w:tcPr>
          <w:p w:rsidR="00890951" w:rsidRPr="006B082D" w:rsidRDefault="00890951" w:rsidP="005C7856">
            <w:r w:rsidRPr="006B082D">
              <w:t>Музыкальный зал</w:t>
            </w:r>
          </w:p>
        </w:tc>
        <w:tc>
          <w:tcPr>
            <w:tcW w:w="1295" w:type="dxa"/>
          </w:tcPr>
          <w:p w:rsidR="00890951" w:rsidRPr="006B082D" w:rsidRDefault="00890951" w:rsidP="005C7856">
            <w:r w:rsidRPr="006B082D">
              <w:t>1</w:t>
            </w:r>
          </w:p>
        </w:tc>
        <w:tc>
          <w:tcPr>
            <w:tcW w:w="1808" w:type="dxa"/>
            <w:vMerge w:val="restart"/>
          </w:tcPr>
          <w:p w:rsidR="00890951" w:rsidRPr="00890951" w:rsidRDefault="00890951" w:rsidP="00E16E57">
            <w:pPr>
              <w:rPr>
                <w:vertAlign w:val="superscript"/>
              </w:rPr>
            </w:pPr>
            <w:r>
              <w:t>122,5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90951" w:rsidTr="00890951">
        <w:tc>
          <w:tcPr>
            <w:tcW w:w="6468" w:type="dxa"/>
          </w:tcPr>
          <w:p w:rsidR="00890951" w:rsidRPr="00840F5A" w:rsidRDefault="00890951" w:rsidP="00890951">
            <w:r>
              <w:t xml:space="preserve">Кабинет логопеда, </w:t>
            </w:r>
          </w:p>
        </w:tc>
        <w:tc>
          <w:tcPr>
            <w:tcW w:w="1295" w:type="dxa"/>
          </w:tcPr>
          <w:p w:rsidR="00890951" w:rsidRPr="00840F5A" w:rsidRDefault="00890951" w:rsidP="00547D68">
            <w:r w:rsidRPr="00840F5A">
              <w:t>1</w:t>
            </w:r>
          </w:p>
        </w:tc>
        <w:tc>
          <w:tcPr>
            <w:tcW w:w="1808" w:type="dxa"/>
            <w:vMerge/>
          </w:tcPr>
          <w:p w:rsidR="00890951" w:rsidRPr="00840F5A" w:rsidRDefault="00890951" w:rsidP="00E16E57"/>
        </w:tc>
      </w:tr>
      <w:tr w:rsidR="00890951" w:rsidTr="00890951">
        <w:tc>
          <w:tcPr>
            <w:tcW w:w="6468" w:type="dxa"/>
          </w:tcPr>
          <w:p w:rsidR="00890951" w:rsidRDefault="00890951" w:rsidP="00547D68">
            <w:r>
              <w:t>Кабинет для психолого-педагогической работы</w:t>
            </w:r>
          </w:p>
        </w:tc>
        <w:tc>
          <w:tcPr>
            <w:tcW w:w="1295" w:type="dxa"/>
          </w:tcPr>
          <w:p w:rsidR="00890951" w:rsidRPr="00840F5A" w:rsidRDefault="00890951" w:rsidP="00547D68">
            <w:r>
              <w:t>1</w:t>
            </w:r>
          </w:p>
        </w:tc>
        <w:tc>
          <w:tcPr>
            <w:tcW w:w="1808" w:type="dxa"/>
            <w:vMerge/>
          </w:tcPr>
          <w:p w:rsidR="00890951" w:rsidRPr="00840F5A" w:rsidRDefault="00890951" w:rsidP="00E16E57"/>
        </w:tc>
      </w:tr>
      <w:tr w:rsidR="00890951" w:rsidTr="00890951">
        <w:tc>
          <w:tcPr>
            <w:tcW w:w="6468" w:type="dxa"/>
          </w:tcPr>
          <w:p w:rsidR="00890951" w:rsidRDefault="00890951" w:rsidP="00547D68">
            <w:r>
              <w:t>Тренажерный кабинет</w:t>
            </w:r>
          </w:p>
        </w:tc>
        <w:tc>
          <w:tcPr>
            <w:tcW w:w="1295" w:type="dxa"/>
          </w:tcPr>
          <w:p w:rsidR="00890951" w:rsidRDefault="00890951" w:rsidP="00547D68">
            <w:r>
              <w:t>1</w:t>
            </w:r>
          </w:p>
        </w:tc>
        <w:tc>
          <w:tcPr>
            <w:tcW w:w="1808" w:type="dxa"/>
            <w:vMerge/>
          </w:tcPr>
          <w:p w:rsidR="00890951" w:rsidRPr="00840F5A" w:rsidRDefault="00890951" w:rsidP="00E16E57"/>
        </w:tc>
      </w:tr>
      <w:tr w:rsidR="00890951" w:rsidTr="00890951">
        <w:tc>
          <w:tcPr>
            <w:tcW w:w="6468" w:type="dxa"/>
          </w:tcPr>
          <w:p w:rsidR="00890951" w:rsidRPr="00840F5A" w:rsidRDefault="00890951" w:rsidP="00547D68">
            <w:r w:rsidRPr="00840F5A">
              <w:t>Кабинет заведующей</w:t>
            </w:r>
          </w:p>
        </w:tc>
        <w:tc>
          <w:tcPr>
            <w:tcW w:w="1295" w:type="dxa"/>
          </w:tcPr>
          <w:p w:rsidR="00890951" w:rsidRPr="00840F5A" w:rsidRDefault="00890951" w:rsidP="00547D68">
            <w:r w:rsidRPr="00840F5A">
              <w:t>1</w:t>
            </w:r>
          </w:p>
        </w:tc>
        <w:tc>
          <w:tcPr>
            <w:tcW w:w="1808" w:type="dxa"/>
            <w:vMerge/>
          </w:tcPr>
          <w:p w:rsidR="00890951" w:rsidRPr="00840F5A" w:rsidRDefault="00890951" w:rsidP="00E16E57"/>
        </w:tc>
      </w:tr>
      <w:tr w:rsidR="00890951" w:rsidTr="00890951">
        <w:tc>
          <w:tcPr>
            <w:tcW w:w="6468" w:type="dxa"/>
          </w:tcPr>
          <w:p w:rsidR="00890951" w:rsidRPr="00840F5A" w:rsidRDefault="00890951" w:rsidP="00547D68">
            <w:r>
              <w:t>Кабинет инструктора по физической культуре</w:t>
            </w:r>
          </w:p>
        </w:tc>
        <w:tc>
          <w:tcPr>
            <w:tcW w:w="1295" w:type="dxa"/>
          </w:tcPr>
          <w:p w:rsidR="00890951" w:rsidRPr="00840F5A" w:rsidRDefault="00890951" w:rsidP="00547D68">
            <w:r>
              <w:t>1</w:t>
            </w:r>
          </w:p>
        </w:tc>
        <w:tc>
          <w:tcPr>
            <w:tcW w:w="1808" w:type="dxa"/>
            <w:vMerge/>
          </w:tcPr>
          <w:p w:rsidR="00890951" w:rsidRPr="00840F5A" w:rsidRDefault="00890951" w:rsidP="00E16E57"/>
        </w:tc>
      </w:tr>
      <w:tr w:rsidR="00890951" w:rsidTr="00890951">
        <w:tc>
          <w:tcPr>
            <w:tcW w:w="6468" w:type="dxa"/>
          </w:tcPr>
          <w:p w:rsidR="00890951" w:rsidRPr="00D47C48" w:rsidRDefault="00890951" w:rsidP="008F33B0">
            <w:r w:rsidRPr="00D47C48">
              <w:t>Методический кабинет</w:t>
            </w:r>
          </w:p>
        </w:tc>
        <w:tc>
          <w:tcPr>
            <w:tcW w:w="1295" w:type="dxa"/>
          </w:tcPr>
          <w:p w:rsidR="00890951" w:rsidRPr="00D47C48" w:rsidRDefault="00890951" w:rsidP="008F33B0">
            <w:r>
              <w:t>1</w:t>
            </w:r>
          </w:p>
        </w:tc>
        <w:tc>
          <w:tcPr>
            <w:tcW w:w="1808" w:type="dxa"/>
            <w:vMerge/>
          </w:tcPr>
          <w:p w:rsidR="00890951" w:rsidRPr="006B082D" w:rsidRDefault="00890951" w:rsidP="00E16E57"/>
        </w:tc>
      </w:tr>
      <w:tr w:rsidR="00890951" w:rsidTr="00890951">
        <w:tc>
          <w:tcPr>
            <w:tcW w:w="6468" w:type="dxa"/>
          </w:tcPr>
          <w:p w:rsidR="00890951" w:rsidRPr="00D47C48" w:rsidRDefault="00890951" w:rsidP="008F33B0">
            <w:r>
              <w:t xml:space="preserve">Костюмерная </w:t>
            </w:r>
          </w:p>
        </w:tc>
        <w:tc>
          <w:tcPr>
            <w:tcW w:w="1295" w:type="dxa"/>
          </w:tcPr>
          <w:p w:rsidR="00890951" w:rsidRDefault="00890951" w:rsidP="008F33B0">
            <w:r>
              <w:t>1</w:t>
            </w:r>
          </w:p>
        </w:tc>
        <w:tc>
          <w:tcPr>
            <w:tcW w:w="1808" w:type="dxa"/>
            <w:vMerge/>
          </w:tcPr>
          <w:p w:rsidR="00890951" w:rsidRPr="006B082D" w:rsidRDefault="00890951" w:rsidP="00E16E57"/>
        </w:tc>
      </w:tr>
      <w:tr w:rsidR="00890951" w:rsidTr="001E0E32">
        <w:tc>
          <w:tcPr>
            <w:tcW w:w="9571" w:type="dxa"/>
            <w:gridSpan w:val="3"/>
          </w:tcPr>
          <w:p w:rsidR="00890951" w:rsidRDefault="00890951" w:rsidP="005C7856">
            <w:r>
              <w:t>Иное:</w:t>
            </w:r>
          </w:p>
        </w:tc>
      </w:tr>
      <w:tr w:rsidR="00890951" w:rsidTr="00890951">
        <w:tc>
          <w:tcPr>
            <w:tcW w:w="6468" w:type="dxa"/>
          </w:tcPr>
          <w:p w:rsidR="00890951" w:rsidRDefault="00890951" w:rsidP="008F33B0">
            <w:r w:rsidRPr="00073CCE">
              <w:t xml:space="preserve">Медицинский  </w:t>
            </w:r>
            <w:r>
              <w:t>блок</w:t>
            </w:r>
          </w:p>
        </w:tc>
        <w:tc>
          <w:tcPr>
            <w:tcW w:w="1295" w:type="dxa"/>
          </w:tcPr>
          <w:p w:rsidR="00890951" w:rsidRPr="00D47C48" w:rsidRDefault="00890951" w:rsidP="008F33B0">
            <w:r>
              <w:t>1</w:t>
            </w:r>
          </w:p>
        </w:tc>
        <w:tc>
          <w:tcPr>
            <w:tcW w:w="1808" w:type="dxa"/>
          </w:tcPr>
          <w:p w:rsidR="00890951" w:rsidRPr="00890951" w:rsidRDefault="00890951" w:rsidP="005C7856">
            <w:pPr>
              <w:rPr>
                <w:vertAlign w:val="superscript"/>
              </w:rPr>
            </w:pPr>
            <w:r>
              <w:t>18,2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71834" w:rsidTr="00890951">
        <w:tc>
          <w:tcPr>
            <w:tcW w:w="6468" w:type="dxa"/>
          </w:tcPr>
          <w:p w:rsidR="00F71834" w:rsidRPr="006A3BAE" w:rsidRDefault="00F71834" w:rsidP="00890951">
            <w:r w:rsidRPr="006A3BAE">
              <w:t xml:space="preserve">Пищеблок </w:t>
            </w:r>
          </w:p>
        </w:tc>
        <w:tc>
          <w:tcPr>
            <w:tcW w:w="1295" w:type="dxa"/>
          </w:tcPr>
          <w:p w:rsidR="00F71834" w:rsidRPr="006A3BAE" w:rsidRDefault="00890951" w:rsidP="009E2D2B">
            <w:r>
              <w:t>1</w:t>
            </w:r>
          </w:p>
        </w:tc>
        <w:tc>
          <w:tcPr>
            <w:tcW w:w="1808" w:type="dxa"/>
          </w:tcPr>
          <w:p w:rsidR="00F71834" w:rsidRPr="00890951" w:rsidRDefault="00890951" w:rsidP="009E2D2B">
            <w:pPr>
              <w:rPr>
                <w:vertAlign w:val="superscript"/>
              </w:rPr>
            </w:pPr>
            <w:r>
              <w:t>44,81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71834" w:rsidTr="00890951">
        <w:tc>
          <w:tcPr>
            <w:tcW w:w="6468" w:type="dxa"/>
          </w:tcPr>
          <w:p w:rsidR="00F71834" w:rsidRPr="001F08AA" w:rsidRDefault="00F71834" w:rsidP="00451819">
            <w:r w:rsidRPr="001F08AA">
              <w:t xml:space="preserve">Прогулочные веранды </w:t>
            </w:r>
          </w:p>
        </w:tc>
        <w:tc>
          <w:tcPr>
            <w:tcW w:w="1295" w:type="dxa"/>
          </w:tcPr>
          <w:p w:rsidR="00F71834" w:rsidRPr="001F08AA" w:rsidRDefault="00890951" w:rsidP="00451819">
            <w:r>
              <w:t>3</w:t>
            </w:r>
          </w:p>
        </w:tc>
        <w:tc>
          <w:tcPr>
            <w:tcW w:w="1808" w:type="dxa"/>
          </w:tcPr>
          <w:p w:rsidR="00F71834" w:rsidRPr="00890951" w:rsidRDefault="00890951" w:rsidP="00451819">
            <w:pPr>
              <w:rPr>
                <w:vertAlign w:val="superscript"/>
              </w:rPr>
            </w:pPr>
            <w:r>
              <w:t>274,7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890951" w:rsidRPr="00890951" w:rsidRDefault="00890951" w:rsidP="00F71834">
      <w:pPr>
        <w:rPr>
          <w:sz w:val="16"/>
          <w:szCs w:val="16"/>
        </w:rPr>
      </w:pPr>
    </w:p>
    <w:p w:rsidR="00F71834" w:rsidRDefault="00F71834" w:rsidP="00F71834">
      <w: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71834" w:rsidRDefault="00F71834" w:rsidP="00F71834">
      <w:r>
        <w:t>Групповые комнаты.</w:t>
      </w:r>
    </w:p>
    <w:p w:rsidR="00F71834" w:rsidRDefault="00F71834" w:rsidP="00F71834">
      <w:r>
        <w:t>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F71834" w:rsidRDefault="00F71834" w:rsidP="00F71834">
      <w:r>
        <w:t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 детской  и игровой мебелью, соответствующей росту и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</w:t>
      </w:r>
      <w:proofErr w:type="gramStart"/>
      <w:r>
        <w:t xml:space="preserve"> ,</w:t>
      </w:r>
      <w:proofErr w:type="gramEnd"/>
      <w:r>
        <w:t xml:space="preserve"> самостоятельной деятельности дошкольников. Групповые помещения ДОУ имеют комнату для раздевания, игровую, спальную и туалетную комнаты.  Каждая группа имеет свое «лицо» в соответствии с названием</w:t>
      </w:r>
      <w:r w:rsidR="00890951">
        <w:t xml:space="preserve">. </w:t>
      </w:r>
      <w:r>
        <w:t xml:space="preserve">Созданная с учетом возрастных особенностей детей и </w:t>
      </w:r>
      <w:r>
        <w:lastRenderedPageBreak/>
        <w:t xml:space="preserve">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</w:t>
      </w:r>
      <w:proofErr w:type="spellStart"/>
      <w:r>
        <w:t>полоролевая</w:t>
      </w:r>
      <w:proofErr w:type="spellEnd"/>
      <w:r>
        <w:t xml:space="preserve"> специфика. Созданы игровые уголки для проведения сюжетно-ролевых игр, в каждой группе имеются уголки </w:t>
      </w:r>
      <w:proofErr w:type="spellStart"/>
      <w:r>
        <w:t>изо</w:t>
      </w:r>
      <w:r w:rsidR="00890951">
        <w:t>-</w:t>
      </w:r>
      <w:r>
        <w:t>деятельности</w:t>
      </w:r>
      <w:proofErr w:type="spellEnd"/>
      <w: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F71834" w:rsidRDefault="00F71834" w:rsidP="00F71834">
      <w: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F71834" w:rsidRDefault="00F71834" w:rsidP="00F71834">
      <w:r>
        <w:t>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F71834" w:rsidRDefault="00F71834" w:rsidP="00F71834">
      <w:r>
        <w:t>- В каждой группе имеются разные  виды театров, ширмы для показа кукольного  театра,  игр - драматизаций, атрибуты для режиссерских игр.</w:t>
      </w:r>
    </w:p>
    <w:p w:rsidR="00F71834" w:rsidRDefault="00F71834" w:rsidP="00F71834">
      <w:r>
        <w:t xml:space="preserve">- В группах имеются </w:t>
      </w:r>
      <w:proofErr w:type="spellStart"/>
      <w:r>
        <w:t>аудиотеки</w:t>
      </w:r>
      <w:proofErr w:type="spellEnd"/>
      <w:r>
        <w:t xml:space="preserve">, которые помогают созданию музыкальной эмоционально-насыщенной среды на  занятиях и в свободной деятельности  детей. Оборудованы центры музыкального развития  детей, содержащие  музыкально- дидактические  игры и пособия, детские музыкальные  игры,  разнообразные атрибуты.   </w:t>
      </w:r>
    </w:p>
    <w:p w:rsidR="00F71834" w:rsidRDefault="00F71834" w:rsidP="00F71834">
      <w:r>
        <w:t>- Приемные имеют информационные стенды для родителей, постоянно действующие выставки детского творчества.</w:t>
      </w:r>
    </w:p>
    <w:p w:rsidR="00F71834" w:rsidRDefault="00F71834" w:rsidP="00F71834">
      <w:r>
        <w:t>Предметно-развивающая среда в групповых помещениях, обеспечивает реализацию основной общеобразовательной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 – физическому, социально-коммуникативному,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F71834" w:rsidRDefault="00890951" w:rsidP="00F71834">
      <w:r>
        <w:t>Музыкальный зал</w:t>
      </w:r>
      <w:r w:rsidR="00F71834">
        <w:t>.</w:t>
      </w:r>
    </w:p>
    <w:p w:rsidR="00F71834" w:rsidRDefault="00F71834" w:rsidP="00F71834">
      <w:r>
        <w:t xml:space="preserve"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  <w:r w:rsidR="00890951">
        <w:t xml:space="preserve">В детском саду имеется музыкальный </w:t>
      </w:r>
      <w:r>
        <w:t xml:space="preserve">зал, в котором  </w:t>
      </w:r>
      <w:r w:rsidR="00890951">
        <w:t xml:space="preserve">1/3 часть зала оборудована </w:t>
      </w:r>
      <w:r>
        <w:t xml:space="preserve"> для занятий спортом (шведская </w:t>
      </w:r>
      <w:r>
        <w:lastRenderedPageBreak/>
        <w:t>стенка, гимнастические скамейки, мя</w:t>
      </w:r>
      <w:r w:rsidR="00890951">
        <w:t>чи, обручи, кегли и т.д.)</w:t>
      </w:r>
      <w:proofErr w:type="gramStart"/>
      <w:r w:rsidR="00890951">
        <w:t>.</w:t>
      </w:r>
      <w:proofErr w:type="gramEnd"/>
      <w:r w:rsidR="00890951">
        <w:t xml:space="preserve"> </w:t>
      </w:r>
      <w:proofErr w:type="gramStart"/>
      <w:r w:rsidR="00890951">
        <w:t>п</w:t>
      </w:r>
      <w:proofErr w:type="gramEnd"/>
      <w:r w:rsidR="00890951">
        <w:t>омимо музыкальных занятий здесь</w:t>
      </w:r>
      <w:r>
        <w:t xml:space="preserve"> проводятся физкультурные  занятия, гимнастика, досуги, праздники и развлечения.</w:t>
      </w:r>
    </w:p>
    <w:p w:rsidR="00F71834" w:rsidRDefault="00F71834" w:rsidP="00F71834">
      <w:r>
        <w:t>Для создания эмоционального настроя детей в музыкал</w:t>
      </w:r>
      <w:r w:rsidR="00890951">
        <w:t>ьном зале имеется фортепиано</w:t>
      </w:r>
      <w:r>
        <w:t>, музыкальный центр, музыкальные игрушки, костюмерная, мультимедийное оборудование.</w:t>
      </w:r>
    </w:p>
    <w:p w:rsidR="00F71834" w:rsidRDefault="00F71834" w:rsidP="00F71834">
      <w:r>
        <w:t>Территория ДОУ.</w:t>
      </w:r>
    </w:p>
    <w:p w:rsidR="00F71834" w:rsidRDefault="00F71834" w:rsidP="00F71834">
      <w:r>
        <w:t>Территория ДОУ достаточна для организации прогулок и игр детей на открытом воздухе. Каждая возрастная группа детей имеет свой участок. Площадки обеспечены необходимым игровым оборудованием. Обеспеченность ДОУ отведенной ему территорией, его оборудование и оснащение,  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 сооружениями в соответствии с возрастом: песочницами, горками, лесенками,  домиками, машинами и др. На территории детского сада произрастают разнообразные породы деревьев и кустарников; разбиты цветники и клумбы. В теплый период года цветники используются для проведения с детьми наблюден</w:t>
      </w:r>
      <w:r w:rsidR="00890951">
        <w:t>ий, организации труда в природе</w:t>
      </w:r>
      <w:r>
        <w:t>. Часть территории ДОУ оборудована под физкультурную площадку,  для    проведения физкультурных занятий, гимнастики в теплый период года, праздников и развлечений, а также для самостоятельной двигательной  деятельности детей.</w:t>
      </w:r>
    </w:p>
    <w:p w:rsidR="00F71834" w:rsidRDefault="00F71834" w:rsidP="00F71834">
      <w:r>
        <w:t>Информационно-техническая база</w:t>
      </w:r>
    </w:p>
    <w:p w:rsidR="00F71834" w:rsidRDefault="00F71834" w:rsidP="00F71834">
      <w:r>
        <w:t>В учреждении создана современная информационно-техническая база для занятий с детьми, работы сотрудников и педагогов – специалистов.</w:t>
      </w:r>
    </w:p>
    <w:p w:rsidR="00F71834" w:rsidRDefault="00F71834" w:rsidP="00F71834">
      <w:r>
        <w:t>Компьютер в  методическом кабинете (с выходом в Интернет). Ноутбуки в музыкальном зале, в кабинете старшего воспитателя.</w:t>
      </w:r>
    </w:p>
    <w:p w:rsidR="00F71834" w:rsidRDefault="00F71834" w:rsidP="00F71834">
      <w:r>
        <w:t>- Связь и обмен информацией с организациями по электронной почте;</w:t>
      </w:r>
    </w:p>
    <w:p w:rsidR="00F71834" w:rsidRDefault="00F71834" w:rsidP="00F71834">
      <w:r>
        <w:t>- В каждой группе имеется магнитофон для прослушивания сказок и детских песен.</w:t>
      </w:r>
    </w:p>
    <w:p w:rsidR="00F71834" w:rsidRDefault="00F71834" w:rsidP="00F71834">
      <w:r>
        <w:t xml:space="preserve">- </w:t>
      </w:r>
      <w:r w:rsidR="00890951">
        <w:t xml:space="preserve">фортепиано </w:t>
      </w:r>
      <w:r>
        <w:t>для занятий в музыкальном зале.</w:t>
      </w:r>
    </w:p>
    <w:p w:rsidR="00F71834" w:rsidRDefault="00890951" w:rsidP="00F71834">
      <w:r>
        <w:t>- 2 мультимедийных</w:t>
      </w:r>
      <w:r w:rsidR="00F71834">
        <w:t xml:space="preserve"> проектор</w:t>
      </w:r>
      <w:r>
        <w:t>а: один в музыкальном зале, второй для использования на любой другой территории учреждения.</w:t>
      </w:r>
    </w:p>
    <w:sectPr w:rsidR="00F71834" w:rsidSect="0002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1834"/>
    <w:rsid w:val="00020AA4"/>
    <w:rsid w:val="00061620"/>
    <w:rsid w:val="0015743E"/>
    <w:rsid w:val="00173CDA"/>
    <w:rsid w:val="00203072"/>
    <w:rsid w:val="00203204"/>
    <w:rsid w:val="00220D3E"/>
    <w:rsid w:val="0022192B"/>
    <w:rsid w:val="00352164"/>
    <w:rsid w:val="00376D99"/>
    <w:rsid w:val="0048269B"/>
    <w:rsid w:val="004C71F4"/>
    <w:rsid w:val="005313A4"/>
    <w:rsid w:val="005438AB"/>
    <w:rsid w:val="0069491C"/>
    <w:rsid w:val="006E0644"/>
    <w:rsid w:val="00720CDC"/>
    <w:rsid w:val="0073600C"/>
    <w:rsid w:val="00750906"/>
    <w:rsid w:val="00765ABE"/>
    <w:rsid w:val="00771B86"/>
    <w:rsid w:val="00870992"/>
    <w:rsid w:val="00890951"/>
    <w:rsid w:val="00940A06"/>
    <w:rsid w:val="00996205"/>
    <w:rsid w:val="009B4623"/>
    <w:rsid w:val="009E6C82"/>
    <w:rsid w:val="00A14949"/>
    <w:rsid w:val="00A72D63"/>
    <w:rsid w:val="00B364FD"/>
    <w:rsid w:val="00C60E29"/>
    <w:rsid w:val="00D24C10"/>
    <w:rsid w:val="00D62905"/>
    <w:rsid w:val="00DB5BB8"/>
    <w:rsid w:val="00DB7051"/>
    <w:rsid w:val="00EA058D"/>
    <w:rsid w:val="00F5161F"/>
    <w:rsid w:val="00F71834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2017-09-29T03:34:00Z</cp:lastPrinted>
  <dcterms:created xsi:type="dcterms:W3CDTF">2017-09-29T01:18:00Z</dcterms:created>
  <dcterms:modified xsi:type="dcterms:W3CDTF">2017-09-29T04:20:00Z</dcterms:modified>
</cp:coreProperties>
</file>